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6D310" w14:textId="77777777" w:rsidR="00A0158B" w:rsidRPr="00EA0B92" w:rsidRDefault="00A0158B" w:rsidP="00EA0B92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r w:rsidRPr="00EA0B92">
        <w:rPr>
          <w:rFonts w:ascii="Times New Roman" w:hAnsi="Times New Roman"/>
          <w:szCs w:val="32"/>
        </w:rPr>
        <w:t>PUC Interoffice Memorandum</w:t>
      </w:r>
    </w:p>
    <w:p w14:paraId="64DBB798" w14:textId="77777777" w:rsidR="00A0158B" w:rsidRPr="00EA0B92" w:rsidRDefault="00A0158B" w:rsidP="00C34E84">
      <w:pPr>
        <w:spacing w:after="0"/>
        <w:jc w:val="both"/>
        <w:rPr>
          <w:rFonts w:cs="Times New Roman"/>
          <w:szCs w:val="24"/>
        </w:rPr>
      </w:pPr>
    </w:p>
    <w:p w14:paraId="0E9D81EB" w14:textId="77777777" w:rsidR="00664F72" w:rsidRPr="00EA0B92" w:rsidRDefault="004F6AA3" w:rsidP="00664F72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To:</w:t>
      </w:r>
      <w:r w:rsidRPr="00EA0B92">
        <w:rPr>
          <w:rFonts w:cs="Times New Roman"/>
          <w:szCs w:val="24"/>
        </w:rPr>
        <w:tab/>
      </w:r>
      <w:r w:rsidR="00664F72">
        <w:rPr>
          <w:rFonts w:cs="Times New Roman"/>
          <w:szCs w:val="24"/>
        </w:rPr>
        <w:t>Justin Adkins, Attorney</w:t>
      </w:r>
    </w:p>
    <w:p w14:paraId="4B8DC4B3" w14:textId="77777777" w:rsidR="00664F72" w:rsidRPr="00EA0B92" w:rsidRDefault="00664F72" w:rsidP="00664F72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Legal Division</w:t>
      </w:r>
    </w:p>
    <w:p w14:paraId="18BFE6F0" w14:textId="77777777" w:rsidR="00664F72" w:rsidRDefault="00664F72" w:rsidP="00664F72">
      <w:pPr>
        <w:spacing w:after="0" w:line="240" w:lineRule="auto"/>
        <w:rPr>
          <w:b/>
        </w:rPr>
      </w:pPr>
    </w:p>
    <w:p w14:paraId="150B4BD9" w14:textId="77777777" w:rsidR="00664F72" w:rsidRPr="00F82F6E" w:rsidRDefault="00664F72" w:rsidP="00664F72">
      <w:pPr>
        <w:spacing w:after="0" w:line="240" w:lineRule="auto"/>
      </w:pPr>
      <w:r w:rsidRPr="00F82F6E">
        <w:rPr>
          <w:b/>
        </w:rPr>
        <w:t>From:</w:t>
      </w:r>
      <w:r>
        <w:tab/>
      </w:r>
      <w:r>
        <w:tab/>
        <w:t>Jolie Mathis</w:t>
      </w:r>
      <w:r w:rsidRPr="00EA0B92">
        <w:t xml:space="preserve">, </w:t>
      </w:r>
      <w:r>
        <w:t>Utility Engineering Specialist</w:t>
      </w:r>
    </w:p>
    <w:p w14:paraId="6D698252" w14:textId="77777777" w:rsidR="00664F72" w:rsidRDefault="00664F72" w:rsidP="00664F72">
      <w:pPr>
        <w:spacing w:line="240" w:lineRule="auto"/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03B9705D" w14:textId="54E140DC" w:rsidR="00664F72" w:rsidRPr="00EA0B92" w:rsidRDefault="00664F72" w:rsidP="00664F72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  <w:r w:rsidRPr="00EA0B92">
        <w:rPr>
          <w:rFonts w:cs="Times New Roman"/>
          <w:b/>
          <w:szCs w:val="24"/>
        </w:rPr>
        <w:t>Date:</w:t>
      </w:r>
      <w:r w:rsidRPr="00EA0B92">
        <w:rPr>
          <w:rFonts w:cs="Times New Roman"/>
          <w:szCs w:val="24"/>
        </w:rPr>
        <w:t xml:space="preserve">  </w:t>
      </w:r>
      <w:r w:rsidRPr="00EA0B92">
        <w:rPr>
          <w:rFonts w:cs="Times New Roman"/>
          <w:szCs w:val="24"/>
        </w:rPr>
        <w:tab/>
      </w:r>
      <w:r>
        <w:rPr>
          <w:rFonts w:cs="Times New Roman"/>
          <w:szCs w:val="24"/>
        </w:rPr>
        <w:t>August 1</w:t>
      </w:r>
      <w:r w:rsidR="009A5AF9">
        <w:rPr>
          <w:rFonts w:cs="Times New Roman"/>
          <w:szCs w:val="24"/>
        </w:rPr>
        <w:t>3</w:t>
      </w:r>
      <w:r>
        <w:rPr>
          <w:rFonts w:cs="Times New Roman"/>
          <w:szCs w:val="24"/>
        </w:rPr>
        <w:t>, 2020</w:t>
      </w:r>
    </w:p>
    <w:p w14:paraId="7C185AE6" w14:textId="77777777" w:rsidR="00664F72" w:rsidRPr="00EA0B92" w:rsidRDefault="00664F72" w:rsidP="00664F72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4D6435D2" w14:textId="3CC4FA5C" w:rsidR="00664F72" w:rsidRPr="00C95796" w:rsidRDefault="00664F72" w:rsidP="00664F72">
      <w:pPr>
        <w:tabs>
          <w:tab w:val="left" w:pos="1440"/>
        </w:tabs>
        <w:spacing w:line="240" w:lineRule="auto"/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</w:r>
      <w:r w:rsidRPr="0030163B">
        <w:rPr>
          <w:rFonts w:cs="Times New Roman"/>
          <w:b/>
        </w:rPr>
        <w:t>Docket No</w:t>
      </w:r>
      <w:r w:rsidRPr="001318EF">
        <w:rPr>
          <w:rFonts w:cs="Times New Roman"/>
          <w:b/>
        </w:rPr>
        <w:t xml:space="preserve">. </w:t>
      </w:r>
      <w:r>
        <w:rPr>
          <w:rFonts w:cs="Times New Roman"/>
          <w:b/>
        </w:rPr>
        <w:t>51048</w:t>
      </w:r>
      <w:r w:rsidRPr="007A2FA0">
        <w:rPr>
          <w:rFonts w:cs="Times New Roman"/>
          <w:bCs/>
        </w:rPr>
        <w:t>,</w:t>
      </w:r>
      <w:r w:rsidRPr="0030163B">
        <w:rPr>
          <w:rFonts w:cs="Times New Roman"/>
          <w:b/>
        </w:rPr>
        <w:t xml:space="preserve"> </w:t>
      </w:r>
      <w:r w:rsidRPr="0030163B">
        <w:rPr>
          <w:rFonts w:cs="Times New Roman"/>
          <w:i/>
        </w:rPr>
        <w:t xml:space="preserve">Application of </w:t>
      </w:r>
      <w:r w:rsidR="00B10C66">
        <w:rPr>
          <w:rFonts w:cs="Times New Roman"/>
          <w:i/>
        </w:rPr>
        <w:t>Perrin Water Systems</w:t>
      </w:r>
      <w:r w:rsidR="00205EF8">
        <w:rPr>
          <w:rFonts w:cs="Times New Roman"/>
          <w:i/>
        </w:rPr>
        <w:t>,</w:t>
      </w:r>
      <w:r w:rsidR="00B10C66">
        <w:rPr>
          <w:rFonts w:cs="Times New Roman"/>
          <w:i/>
        </w:rPr>
        <w:t xml:space="preserve"> Inc.</w:t>
      </w:r>
      <w:r w:rsidR="00044E26">
        <w:rPr>
          <w:rFonts w:cs="Times New Roman"/>
          <w:i/>
        </w:rPr>
        <w:t xml:space="preserve"> and </w:t>
      </w:r>
      <w:r w:rsidRPr="00C95796">
        <w:rPr>
          <w:i/>
        </w:rPr>
        <w:t>Patterson Water Supply</w:t>
      </w:r>
      <w:r w:rsidRPr="00C95796">
        <w:rPr>
          <w:rFonts w:cs="Times New Roman"/>
          <w:bCs/>
        </w:rPr>
        <w:t xml:space="preserve"> </w:t>
      </w:r>
      <w:r w:rsidRPr="007A2FA0">
        <w:rPr>
          <w:rFonts w:cs="Times New Roman"/>
          <w:bCs/>
          <w:i/>
          <w:iCs/>
        </w:rPr>
        <w:t xml:space="preserve">Corporation </w:t>
      </w:r>
      <w:r w:rsidRPr="00C95796">
        <w:rPr>
          <w:rFonts w:cs="Times New Roman"/>
          <w:i/>
        </w:rPr>
        <w:t xml:space="preserve">for Sale, Transfer, or Merger of Facilities and Certificate Rights in </w:t>
      </w:r>
      <w:r w:rsidRPr="00C95796">
        <w:rPr>
          <w:i/>
        </w:rPr>
        <w:t>Jack</w:t>
      </w:r>
      <w:r w:rsidRPr="00C95796">
        <w:rPr>
          <w:rFonts w:cs="Times New Roman"/>
          <w:bCs/>
        </w:rPr>
        <w:t xml:space="preserve"> </w:t>
      </w:r>
      <w:r w:rsidRPr="00C95796">
        <w:rPr>
          <w:rFonts w:cs="Times New Roman"/>
          <w:i/>
        </w:rPr>
        <w:t>County</w:t>
      </w:r>
    </w:p>
    <w:p w14:paraId="5A7CB828" w14:textId="77777777" w:rsidR="004F6AA3" w:rsidRPr="00C95796" w:rsidRDefault="004F6AA3" w:rsidP="004F6AA3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2699A93C" w14:textId="183D9753" w:rsidR="00810083" w:rsidRPr="00C95796" w:rsidRDefault="00810083" w:rsidP="00810083">
      <w:pPr>
        <w:spacing w:line="240" w:lineRule="auto"/>
        <w:jc w:val="both"/>
        <w:rPr>
          <w:rFonts w:cs="Times New Roman"/>
          <w:bCs/>
        </w:rPr>
      </w:pPr>
      <w:r w:rsidRPr="00C95796">
        <w:rPr>
          <w:rFonts w:cs="Times New Roman"/>
          <w:bCs/>
        </w:rPr>
        <w:t xml:space="preserve">On </w:t>
      </w:r>
      <w:r w:rsidR="00664F72" w:rsidRPr="00C95796">
        <w:t>July 14, 2020</w:t>
      </w:r>
      <w:r w:rsidRPr="00C95796">
        <w:rPr>
          <w:rFonts w:cs="Times New Roman"/>
        </w:rPr>
        <w:t xml:space="preserve">, </w:t>
      </w:r>
      <w:r w:rsidR="00664F72" w:rsidRPr="00C95796">
        <w:t>Patterson Water Supply Corporation</w:t>
      </w:r>
      <w:r w:rsidRPr="00C95796">
        <w:rPr>
          <w:rFonts w:cs="Times New Roman"/>
          <w:bCs/>
        </w:rPr>
        <w:t xml:space="preserve"> (</w:t>
      </w:r>
      <w:r w:rsidR="009A5AF9">
        <w:rPr>
          <w:rFonts w:cs="Times New Roman"/>
          <w:bCs/>
        </w:rPr>
        <w:t>Patterson</w:t>
      </w:r>
      <w:r w:rsidRPr="00C95796">
        <w:rPr>
          <w:rFonts w:cs="Times New Roman"/>
          <w:bCs/>
        </w:rPr>
        <w:t xml:space="preserve">) and </w:t>
      </w:r>
      <w:r w:rsidR="00664F72" w:rsidRPr="00C95796">
        <w:t>Perrin Water Systems, Inc.</w:t>
      </w:r>
      <w:r w:rsidRPr="00C95796">
        <w:rPr>
          <w:rFonts w:cs="Times New Roman"/>
          <w:i/>
        </w:rPr>
        <w:t xml:space="preserve">  </w:t>
      </w:r>
      <w:r w:rsidRPr="00C95796">
        <w:rPr>
          <w:rFonts w:cs="Times New Roman"/>
          <w:bCs/>
        </w:rPr>
        <w:t>(</w:t>
      </w:r>
      <w:r w:rsidR="009A5AF9">
        <w:rPr>
          <w:rFonts w:cs="Times New Roman"/>
          <w:bCs/>
        </w:rPr>
        <w:t>Perrin</w:t>
      </w:r>
      <w:r w:rsidRPr="00C95796">
        <w:rPr>
          <w:rFonts w:cs="Times New Roman"/>
          <w:bCs/>
        </w:rPr>
        <w:t>) (collectively, Applicants) filed an application for</w:t>
      </w:r>
      <w:r w:rsidR="009A5AF9">
        <w:rPr>
          <w:rFonts w:cs="Times New Roman"/>
          <w:bCs/>
        </w:rPr>
        <w:t xml:space="preserve"> approval of the</w:t>
      </w:r>
      <w:r w:rsidRPr="00C95796">
        <w:rPr>
          <w:rFonts w:cs="Times New Roman"/>
          <w:bCs/>
        </w:rPr>
        <w:t xml:space="preserve"> </w:t>
      </w:r>
      <w:r w:rsidR="009A5AF9">
        <w:rPr>
          <w:rFonts w:cs="Times New Roman"/>
          <w:bCs/>
        </w:rPr>
        <w:t>s</w:t>
      </w:r>
      <w:r w:rsidRPr="00C95796">
        <w:rPr>
          <w:rFonts w:cs="Times New Roman"/>
          <w:bCs/>
        </w:rPr>
        <w:t xml:space="preserve">ale, </w:t>
      </w:r>
      <w:r w:rsidR="009A5AF9">
        <w:rPr>
          <w:rFonts w:cs="Times New Roman"/>
          <w:bCs/>
        </w:rPr>
        <w:t>t</w:t>
      </w:r>
      <w:r w:rsidRPr="00C95796">
        <w:rPr>
          <w:rFonts w:cs="Times New Roman"/>
          <w:bCs/>
        </w:rPr>
        <w:t xml:space="preserve">ransfer, or </w:t>
      </w:r>
      <w:r w:rsidR="009A5AF9">
        <w:rPr>
          <w:rFonts w:cs="Times New Roman"/>
          <w:bCs/>
        </w:rPr>
        <w:t>m</w:t>
      </w:r>
      <w:r w:rsidRPr="00C95796">
        <w:rPr>
          <w:rFonts w:cs="Times New Roman"/>
          <w:bCs/>
        </w:rPr>
        <w:t xml:space="preserve">erger (STM) of facilities and certificate rights in </w:t>
      </w:r>
      <w:r w:rsidR="00664F72" w:rsidRPr="00C95796">
        <w:t>Jack</w:t>
      </w:r>
      <w:r w:rsidRPr="00C95796">
        <w:rPr>
          <w:rFonts w:cs="Times New Roman"/>
          <w:bCs/>
        </w:rPr>
        <w:t xml:space="preserve"> County, Texas pursuant to Texas Water Code </w:t>
      </w:r>
      <w:r w:rsidRPr="00C95796">
        <w:rPr>
          <w:rFonts w:cs="Times New Roman"/>
        </w:rPr>
        <w:t xml:space="preserve">(TWC) </w:t>
      </w:r>
      <w:r w:rsidRPr="00C95796">
        <w:rPr>
          <w:rFonts w:cs="Times New Roman"/>
          <w:bCs/>
        </w:rPr>
        <w:t>§ 13.301</w:t>
      </w:r>
      <w:r w:rsidRPr="00C95796">
        <w:rPr>
          <w:rFonts w:cs="Times New Roman"/>
        </w:rPr>
        <w:t xml:space="preserve"> </w:t>
      </w:r>
      <w:r w:rsidRPr="00C95796">
        <w:rPr>
          <w:rFonts w:cs="Times New Roman"/>
          <w:bCs/>
        </w:rPr>
        <w:t xml:space="preserve">and 16 </w:t>
      </w:r>
      <w:r w:rsidRPr="00C95796">
        <w:rPr>
          <w:rFonts w:cs="Times New Roman"/>
        </w:rPr>
        <w:t xml:space="preserve">Texas Administrative Code </w:t>
      </w:r>
      <w:r w:rsidRPr="00C95796">
        <w:rPr>
          <w:rFonts w:cs="Times New Roman"/>
          <w:bCs/>
        </w:rPr>
        <w:t xml:space="preserve">(TAC) § 24.239.  </w:t>
      </w:r>
    </w:p>
    <w:p w14:paraId="0507A64F" w14:textId="608FDD48" w:rsidR="00810083" w:rsidRPr="00C95796" w:rsidRDefault="00810083" w:rsidP="00810083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Cs/>
        </w:rPr>
      </w:pPr>
      <w:r w:rsidRPr="00C95796">
        <w:rPr>
          <w:rFonts w:cs="Times New Roman"/>
          <w:bCs/>
        </w:rPr>
        <w:t xml:space="preserve">Specifically, </w:t>
      </w:r>
      <w:r w:rsidR="00664F72" w:rsidRPr="00C95796">
        <w:t>Patterson</w:t>
      </w:r>
      <w:r w:rsidRPr="00C95796">
        <w:rPr>
          <w:rFonts w:cs="Times New Roman"/>
          <w:bCs/>
        </w:rPr>
        <w:t xml:space="preserve">, </w:t>
      </w:r>
      <w:r w:rsidR="009A5AF9">
        <w:rPr>
          <w:rFonts w:cs="Times New Roman"/>
          <w:bCs/>
        </w:rPr>
        <w:t xml:space="preserve">water </w:t>
      </w:r>
      <w:r w:rsidRPr="00C95796">
        <w:rPr>
          <w:rFonts w:cs="Times New Roman"/>
          <w:bCs/>
        </w:rPr>
        <w:t xml:space="preserve">Certificate of Convenience and Necessity (CCN) No. </w:t>
      </w:r>
      <w:r w:rsidR="00664F72" w:rsidRPr="00C95796">
        <w:t>13248</w:t>
      </w:r>
      <w:r w:rsidRPr="00C95796">
        <w:rPr>
          <w:rFonts w:cs="Times New Roman"/>
          <w:bCs/>
        </w:rPr>
        <w:t xml:space="preserve">, seeks approval to acquire facilities and to transfer </w:t>
      </w:r>
      <w:proofErr w:type="gramStart"/>
      <w:r w:rsidRPr="00C95796">
        <w:rPr>
          <w:rFonts w:cs="Times New Roman"/>
          <w:bCs/>
        </w:rPr>
        <w:t>all of</w:t>
      </w:r>
      <w:proofErr w:type="gramEnd"/>
      <w:r w:rsidRPr="00C95796">
        <w:rPr>
          <w:rFonts w:cs="Times New Roman"/>
          <w:bCs/>
        </w:rPr>
        <w:t xml:space="preserve"> </w:t>
      </w:r>
      <w:r w:rsidR="00205EF8">
        <w:rPr>
          <w:rFonts w:cs="Times New Roman"/>
          <w:bCs/>
        </w:rPr>
        <w:t xml:space="preserve">the service area under </w:t>
      </w:r>
      <w:r w:rsidR="00664F72" w:rsidRPr="00C95796">
        <w:t>Perrin</w:t>
      </w:r>
      <w:r w:rsidRPr="00C95796">
        <w:t xml:space="preserve">’s </w:t>
      </w:r>
      <w:r w:rsidRPr="00C95796">
        <w:rPr>
          <w:rFonts w:cs="Times New Roman"/>
          <w:bCs/>
        </w:rPr>
        <w:t xml:space="preserve">water </w:t>
      </w:r>
      <w:r w:rsidRPr="00C95796">
        <w:rPr>
          <w:rFonts w:cs="Times New Roman"/>
        </w:rPr>
        <w:t xml:space="preserve">CCN No. </w:t>
      </w:r>
      <w:r w:rsidR="00664F72" w:rsidRPr="00C95796">
        <w:t>12196</w:t>
      </w:r>
      <w:r w:rsidRPr="00C95796">
        <w:rPr>
          <w:rFonts w:cs="Times New Roman"/>
          <w:bCs/>
        </w:rPr>
        <w:t xml:space="preserve">. The requested area includes approximately </w:t>
      </w:r>
      <w:r w:rsidR="002462FC" w:rsidRPr="00C95796">
        <w:t>163</w:t>
      </w:r>
      <w:r w:rsidRPr="00C95796">
        <w:rPr>
          <w:rFonts w:cs="Times New Roman"/>
          <w:bCs/>
        </w:rPr>
        <w:t xml:space="preserve"> acres and </w:t>
      </w:r>
      <w:r w:rsidR="002462FC" w:rsidRPr="00C95796">
        <w:t>129</w:t>
      </w:r>
      <w:r w:rsidRPr="00C95796">
        <w:rPr>
          <w:rFonts w:cs="Times New Roman"/>
          <w:bCs/>
        </w:rPr>
        <w:t xml:space="preserve"> connections.  </w:t>
      </w:r>
    </w:p>
    <w:p w14:paraId="1183CF30" w14:textId="4655AC15" w:rsidR="00702419" w:rsidRDefault="00702419" w:rsidP="0070241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bookmarkStart w:id="0" w:name="_Hlk33792538"/>
      <w:r w:rsidRPr="00E11BAD">
        <w:rPr>
          <w:rFonts w:cs="Times New Roman"/>
          <w:bCs/>
          <w:szCs w:val="24"/>
        </w:rPr>
        <w:t xml:space="preserve">Staff </w:t>
      </w:r>
      <w:r>
        <w:rPr>
          <w:rFonts w:cs="Times New Roman"/>
          <w:bCs/>
          <w:szCs w:val="24"/>
        </w:rPr>
        <w:t xml:space="preserve">from the Rate Regulation Division and Infrastructure Division have </w:t>
      </w:r>
      <w:r w:rsidRPr="00E11BAD">
        <w:rPr>
          <w:rFonts w:cs="Times New Roman"/>
          <w:bCs/>
          <w:szCs w:val="24"/>
        </w:rPr>
        <w:t>review</w:t>
      </w:r>
      <w:r>
        <w:rPr>
          <w:rFonts w:cs="Times New Roman"/>
          <w:bCs/>
          <w:szCs w:val="24"/>
        </w:rPr>
        <w:t>ed</w:t>
      </w:r>
      <w:r w:rsidRPr="00E11BAD">
        <w:rPr>
          <w:rFonts w:cs="Times New Roman"/>
          <w:bCs/>
          <w:szCs w:val="24"/>
        </w:rPr>
        <w:t xml:space="preserve"> the information</w:t>
      </w:r>
      <w:r>
        <w:rPr>
          <w:rFonts w:cs="Times New Roman"/>
          <w:bCs/>
          <w:szCs w:val="24"/>
        </w:rPr>
        <w:t xml:space="preserve"> filed by the A</w:t>
      </w:r>
      <w:r w:rsidRPr="00E11BAD">
        <w:rPr>
          <w:rFonts w:cs="Times New Roman"/>
          <w:bCs/>
          <w:szCs w:val="24"/>
        </w:rPr>
        <w:t>pplicant</w:t>
      </w:r>
      <w:r w:rsidR="009A5AF9">
        <w:rPr>
          <w:rFonts w:cs="Times New Roman"/>
          <w:bCs/>
          <w:szCs w:val="24"/>
        </w:rPr>
        <w:t xml:space="preserve">s </w:t>
      </w:r>
      <w:r>
        <w:rPr>
          <w:rFonts w:cs="Times New Roman"/>
          <w:bCs/>
          <w:szCs w:val="24"/>
        </w:rPr>
        <w:t>and</w:t>
      </w:r>
      <w:r w:rsidRPr="00E11BAD">
        <w:rPr>
          <w:rFonts w:cs="Times New Roman"/>
          <w:bCs/>
          <w:szCs w:val="24"/>
        </w:rPr>
        <w:t xml:space="preserve"> recommend that the application be deemed administratively complete.  Staff further recommends</w:t>
      </w:r>
      <w:r>
        <w:rPr>
          <w:rFonts w:cs="Times New Roman"/>
          <w:bCs/>
          <w:szCs w:val="24"/>
        </w:rPr>
        <w:t xml:space="preserve"> th</w:t>
      </w:r>
      <w:r w:rsidR="009A5AF9">
        <w:rPr>
          <w:rFonts w:cs="Times New Roman"/>
          <w:bCs/>
          <w:szCs w:val="24"/>
        </w:rPr>
        <w:t>at</w:t>
      </w:r>
      <w:r>
        <w:rPr>
          <w:rFonts w:cs="Times New Roman"/>
          <w:bCs/>
          <w:szCs w:val="24"/>
        </w:rPr>
        <w:t xml:space="preserve"> Applicant</w:t>
      </w:r>
      <w:r w:rsidR="009A5AF9">
        <w:rPr>
          <w:rFonts w:cs="Times New Roman"/>
          <w:bCs/>
          <w:szCs w:val="24"/>
        </w:rPr>
        <w:t>s</w:t>
      </w:r>
      <w:r>
        <w:rPr>
          <w:rFonts w:cs="Times New Roman"/>
          <w:bCs/>
          <w:szCs w:val="24"/>
        </w:rPr>
        <w:t xml:space="preserve"> be ordered to do</w:t>
      </w:r>
      <w:r w:rsidRPr="00E11BAD">
        <w:rPr>
          <w:rFonts w:cs="Times New Roman"/>
          <w:bCs/>
          <w:szCs w:val="24"/>
        </w:rPr>
        <w:t xml:space="preserve"> the following:</w:t>
      </w:r>
    </w:p>
    <w:p w14:paraId="08B0178B" w14:textId="77777777" w:rsidR="00702419" w:rsidRPr="00E11BAD" w:rsidRDefault="00702419" w:rsidP="0070241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6683DE53" w14:textId="77777777" w:rsidR="00702419" w:rsidRDefault="00702419" w:rsidP="00702419">
      <w:pPr>
        <w:pStyle w:val="NoSpacing"/>
        <w:numPr>
          <w:ilvl w:val="0"/>
          <w:numId w:val="13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6BF50425" w14:textId="77777777" w:rsidR="00702419" w:rsidRDefault="00702419" w:rsidP="00702419">
      <w:pPr>
        <w:pStyle w:val="NoSpacing"/>
        <w:ind w:left="720"/>
        <w:jc w:val="both"/>
      </w:pPr>
    </w:p>
    <w:p w14:paraId="31ACF228" w14:textId="77777777" w:rsidR="00702419" w:rsidRPr="005665C6" w:rsidRDefault="00702419" w:rsidP="00702419">
      <w:pPr>
        <w:pStyle w:val="NoSpacing"/>
        <w:numPr>
          <w:ilvl w:val="1"/>
          <w:numId w:val="13"/>
        </w:numPr>
        <w:jc w:val="both"/>
      </w:pPr>
      <w:r>
        <w:rPr>
          <w:rFonts w:cs="Times New Roman"/>
          <w:szCs w:val="24"/>
        </w:rPr>
        <w:t>C</w:t>
      </w:r>
      <w:r w:rsidRPr="00B34A5B">
        <w:rPr>
          <w:rFonts w:cs="Times New Roman"/>
          <w:szCs w:val="24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  <w:szCs w:val="24"/>
        </w:rPr>
        <w:t>:</w:t>
      </w:r>
    </w:p>
    <w:p w14:paraId="377B68E4" w14:textId="77777777" w:rsidR="002462FC" w:rsidRPr="0020507C" w:rsidRDefault="002462FC" w:rsidP="002462FC">
      <w:pPr>
        <w:pStyle w:val="NoSpacing"/>
        <w:numPr>
          <w:ilvl w:val="0"/>
          <w:numId w:val="15"/>
        </w:numPr>
        <w:ind w:left="1800"/>
        <w:jc w:val="both"/>
        <w:rPr>
          <w:i/>
          <w:iCs/>
        </w:rPr>
      </w:pPr>
      <w:r w:rsidRPr="0020507C">
        <w:rPr>
          <w:i/>
          <w:iCs/>
        </w:rPr>
        <w:t>Brazos River Authority</w:t>
      </w:r>
    </w:p>
    <w:p w14:paraId="1473CA92" w14:textId="0CEE0D44" w:rsidR="002462FC" w:rsidRDefault="002462FC" w:rsidP="002462FC">
      <w:pPr>
        <w:pStyle w:val="NoSpacing"/>
        <w:numPr>
          <w:ilvl w:val="0"/>
          <w:numId w:val="15"/>
        </w:numPr>
        <w:ind w:left="1800"/>
        <w:jc w:val="both"/>
        <w:rPr>
          <w:i/>
          <w:iCs/>
        </w:rPr>
      </w:pPr>
      <w:r w:rsidRPr="0020507C">
        <w:rPr>
          <w:i/>
          <w:iCs/>
        </w:rPr>
        <w:t>East Keechi Creek WCID 1</w:t>
      </w:r>
    </w:p>
    <w:p w14:paraId="237FA4F9" w14:textId="77777777" w:rsidR="002462FC" w:rsidRPr="0020507C" w:rsidRDefault="002462FC" w:rsidP="002462FC">
      <w:pPr>
        <w:pStyle w:val="NoSpacing"/>
        <w:ind w:left="1800"/>
        <w:jc w:val="both"/>
        <w:rPr>
          <w:i/>
          <w:iCs/>
        </w:rPr>
      </w:pPr>
    </w:p>
    <w:p w14:paraId="03E42738" w14:textId="77777777" w:rsidR="00702419" w:rsidRPr="005665C6" w:rsidRDefault="00702419" w:rsidP="00702419">
      <w:pPr>
        <w:pStyle w:val="NoSpacing"/>
        <w:numPr>
          <w:ilvl w:val="1"/>
          <w:numId w:val="13"/>
        </w:numPr>
        <w:jc w:val="both"/>
      </w:pPr>
      <w:r>
        <w:rPr>
          <w:rFonts w:cs="Times New Roman"/>
          <w:szCs w:val="24"/>
        </w:rPr>
        <w:t>T</w:t>
      </w:r>
      <w:r w:rsidRPr="00B34A5B">
        <w:rPr>
          <w:rFonts w:cs="Times New Roman"/>
          <w:szCs w:val="24"/>
        </w:rPr>
        <w:t>he county judge of each county that is wholly or partially included in the requested area</w:t>
      </w:r>
      <w:r>
        <w:rPr>
          <w:rFonts w:cs="Times New Roman"/>
          <w:szCs w:val="24"/>
        </w:rPr>
        <w:t>:</w:t>
      </w:r>
    </w:p>
    <w:p w14:paraId="279F2202" w14:textId="77777777" w:rsidR="002462FC" w:rsidRPr="00526025" w:rsidRDefault="002462FC" w:rsidP="002462FC">
      <w:pPr>
        <w:pStyle w:val="NoSpacing"/>
        <w:numPr>
          <w:ilvl w:val="0"/>
          <w:numId w:val="14"/>
        </w:numPr>
        <w:ind w:left="1800"/>
        <w:jc w:val="both"/>
        <w:rPr>
          <w:i/>
          <w:iCs/>
        </w:rPr>
      </w:pPr>
      <w:r>
        <w:rPr>
          <w:i/>
          <w:iCs/>
        </w:rPr>
        <w:t>Jack County Judge</w:t>
      </w:r>
    </w:p>
    <w:p w14:paraId="62C14943" w14:textId="77777777" w:rsidR="00702419" w:rsidRPr="00A566CE" w:rsidRDefault="00702419" w:rsidP="00702419">
      <w:pPr>
        <w:pStyle w:val="NoSpacing"/>
        <w:ind w:left="1440"/>
        <w:jc w:val="both"/>
        <w:rPr>
          <w:i/>
          <w:iCs/>
        </w:rPr>
      </w:pPr>
    </w:p>
    <w:p w14:paraId="2C2478D7" w14:textId="77777777" w:rsidR="00702419" w:rsidRPr="005665C6" w:rsidRDefault="00702419" w:rsidP="00702419">
      <w:pPr>
        <w:pStyle w:val="NoSpacing"/>
        <w:numPr>
          <w:ilvl w:val="1"/>
          <w:numId w:val="13"/>
        </w:numPr>
        <w:jc w:val="both"/>
      </w:pPr>
      <w:r>
        <w:rPr>
          <w:rFonts w:cs="Times New Roman"/>
          <w:szCs w:val="24"/>
        </w:rPr>
        <w:t>E</w:t>
      </w:r>
      <w:r w:rsidRPr="00B34A5B">
        <w:rPr>
          <w:rFonts w:cs="Times New Roman"/>
          <w:szCs w:val="24"/>
        </w:rPr>
        <w:t>ach groundwater conservation district that is wholly or partially included in the requested area</w:t>
      </w:r>
      <w:r>
        <w:rPr>
          <w:rFonts w:cs="Times New Roman"/>
          <w:szCs w:val="24"/>
        </w:rPr>
        <w:t>:</w:t>
      </w:r>
    </w:p>
    <w:p w14:paraId="0E3CA05B" w14:textId="5FB78488" w:rsidR="00702419" w:rsidRPr="007A2FA0" w:rsidRDefault="002462FC" w:rsidP="007A2FA0">
      <w:pPr>
        <w:pStyle w:val="NoSpacing"/>
        <w:numPr>
          <w:ilvl w:val="0"/>
          <w:numId w:val="15"/>
        </w:numPr>
        <w:ind w:left="1800"/>
        <w:jc w:val="both"/>
        <w:rPr>
          <w:i/>
          <w:iCs/>
        </w:rPr>
      </w:pPr>
      <w:r w:rsidRPr="00205EF8">
        <w:rPr>
          <w:i/>
          <w:iCs/>
        </w:rPr>
        <w:t>None</w:t>
      </w:r>
    </w:p>
    <w:p w14:paraId="46E08B24" w14:textId="77777777" w:rsidR="00702419" w:rsidRPr="00B34A5B" w:rsidRDefault="00702419" w:rsidP="00702419">
      <w:pPr>
        <w:pStyle w:val="NoSpacing"/>
        <w:ind w:left="1440"/>
        <w:jc w:val="both"/>
      </w:pPr>
    </w:p>
    <w:p w14:paraId="3F0FBC09" w14:textId="77777777" w:rsidR="00702419" w:rsidRPr="00BF4640" w:rsidRDefault="00702419" w:rsidP="00702419">
      <w:pPr>
        <w:pStyle w:val="NoSpacing"/>
        <w:numPr>
          <w:ilvl w:val="1"/>
          <w:numId w:val="13"/>
        </w:numPr>
        <w:jc w:val="both"/>
        <w:rPr>
          <w:rFonts w:eastAsia="Calibri"/>
        </w:rPr>
      </w:pPr>
      <w:r>
        <w:rPr>
          <w:rFonts w:cs="Times New Roman"/>
          <w:szCs w:val="24"/>
        </w:rPr>
        <w:t>Any affected customers, and other affected parties in the requested area.</w:t>
      </w:r>
    </w:p>
    <w:p w14:paraId="59AD8E05" w14:textId="77777777" w:rsidR="00702419" w:rsidRDefault="00702419" w:rsidP="0070241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722E2D1B" w14:textId="422E82B2" w:rsidR="00702419" w:rsidRPr="005665C6" w:rsidRDefault="00702419" w:rsidP="00702419">
      <w:pPr>
        <w:autoSpaceDE w:val="0"/>
        <w:autoSpaceDN w:val="0"/>
        <w:adjustRightInd w:val="0"/>
        <w:spacing w:after="0" w:line="240" w:lineRule="auto"/>
        <w:ind w:left="450"/>
        <w:jc w:val="both"/>
        <w:rPr>
          <w:rStyle w:val="Hyperlink"/>
          <w:rFonts w:cs="Times New Roman"/>
          <w:bCs/>
          <w:color w:val="auto"/>
          <w:szCs w:val="24"/>
          <w:u w:val="none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>can be obtained by the Applicant</w:t>
      </w:r>
      <w:bookmarkStart w:id="1" w:name="_GoBack"/>
      <w:r w:rsidR="009A5AF9">
        <w:rPr>
          <w:rFonts w:eastAsia="Calibri"/>
        </w:rPr>
        <w:t>s</w:t>
      </w:r>
      <w:bookmarkEnd w:id="1"/>
      <w:r w:rsidRPr="000D6937">
        <w:rPr>
          <w:rFonts w:eastAsia="Calibri"/>
        </w:rPr>
        <w:t xml:space="preserve"> </w:t>
      </w:r>
      <w:r>
        <w:rPr>
          <w:rFonts w:eastAsia="Calibri"/>
        </w:rPr>
        <w:t>from the Water Utility Database</w:t>
      </w:r>
      <w:r w:rsidR="009A5AF9">
        <w:rPr>
          <w:rFonts w:eastAsia="Calibri"/>
        </w:rPr>
        <w:t xml:space="preserve"> online</w:t>
      </w:r>
      <w:r>
        <w:rPr>
          <w:rFonts w:eastAsia="Calibri"/>
        </w:rPr>
        <w:t xml:space="preserve"> at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 xml:space="preserve">. </w:t>
      </w:r>
      <w:r w:rsidRPr="00BF4640">
        <w:rPr>
          <w:rFonts w:eastAsia="Calibri"/>
        </w:rPr>
        <w:t xml:space="preserve">Information related to districts including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rFonts w:cs="Times New Roman"/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9" w:history="1">
        <w:r w:rsidRPr="00BF4640">
          <w:rPr>
            <w:rStyle w:val="Hyperlink"/>
            <w:rFonts w:eastAsia="Calibri" w:cs="Times New Roman"/>
            <w:szCs w:val="24"/>
          </w:rPr>
          <w:t>http://www14.tceq.texas.gov/iwud/</w:t>
        </w:r>
      </w:hyperlink>
      <w:r w:rsidRPr="007B21B7">
        <w:rPr>
          <w:rStyle w:val="Hyperlink"/>
          <w:rFonts w:eastAsia="Calibri" w:cs="Times New Roman"/>
          <w:color w:val="auto"/>
          <w:szCs w:val="24"/>
          <w:u w:val="none"/>
        </w:rPr>
        <w:t>.</w:t>
      </w:r>
    </w:p>
    <w:p w14:paraId="70855619" w14:textId="77777777" w:rsidR="00702419" w:rsidRPr="00B22621" w:rsidRDefault="00702419" w:rsidP="00702419">
      <w:pPr>
        <w:pStyle w:val="NoSpacing"/>
        <w:ind w:left="360"/>
        <w:jc w:val="both"/>
        <w:rPr>
          <w:rFonts w:eastAsia="Calibri"/>
        </w:rPr>
      </w:pPr>
    </w:p>
    <w:p w14:paraId="5DA4C310" w14:textId="77777777" w:rsidR="00702419" w:rsidRPr="00E11BAD" w:rsidRDefault="00702419" w:rsidP="0070241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14DC142F" w14:textId="77777777" w:rsidR="00702419" w:rsidRDefault="00702419" w:rsidP="0070241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Provide notice and proof of notice using the attached notice and affidavit forms.</w:t>
      </w:r>
    </w:p>
    <w:p w14:paraId="59FEFA9B" w14:textId="77777777" w:rsidR="00702419" w:rsidRPr="008E0E6B" w:rsidRDefault="00702419" w:rsidP="0070241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25E0FA9B" w14:textId="0DEA5E45" w:rsidR="00702419" w:rsidRPr="005665C6" w:rsidRDefault="00702419" w:rsidP="0070241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t xml:space="preserve">Provide a copy of map delineating the requested area </w:t>
      </w:r>
      <w:r w:rsidR="009A5AF9">
        <w:t xml:space="preserve">along </w:t>
      </w:r>
      <w:r>
        <w:t>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4512F1B3" w14:textId="77777777" w:rsidR="00702419" w:rsidRDefault="00702419" w:rsidP="00CF3EAF">
      <w:pPr>
        <w:spacing w:after="0" w:line="240" w:lineRule="auto"/>
        <w:rPr>
          <w:rFonts w:cs="Times New Roman"/>
          <w:szCs w:val="24"/>
        </w:rPr>
      </w:pPr>
    </w:p>
    <w:p w14:paraId="02CF2976" w14:textId="08DC22DE" w:rsidR="00317B45" w:rsidRPr="00C94E47" w:rsidRDefault="00317B45" w:rsidP="00317B45">
      <w:pPr>
        <w:pStyle w:val="NoSpacing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>Staff may determine that additional information is needed to make a final recommendation in this docket.  If additional information is needed, Staff may send requests for information (RFI) to the Applicant</w:t>
      </w:r>
      <w:r w:rsidR="009A5AF9">
        <w:rPr>
          <w:rFonts w:cs="Times New Roman"/>
          <w:szCs w:val="24"/>
        </w:rPr>
        <w:t>s</w:t>
      </w:r>
      <w:r>
        <w:rPr>
          <w:rFonts w:cs="Times New Roman"/>
          <w:szCs w:val="24"/>
        </w:rPr>
        <w:t>.  The Applicant</w:t>
      </w:r>
      <w:r w:rsidR="009A5AF9">
        <w:rPr>
          <w:rFonts w:cs="Times New Roman"/>
          <w:szCs w:val="24"/>
        </w:rPr>
        <w:t>s</w:t>
      </w:r>
      <w:r>
        <w:rPr>
          <w:rFonts w:cs="Times New Roman"/>
          <w:szCs w:val="24"/>
        </w:rPr>
        <w:t xml:space="preserve"> will have 20 days from the receipt of the RFI</w:t>
      </w:r>
      <w:r w:rsidR="009A5AF9">
        <w:rPr>
          <w:rFonts w:cs="Times New Roman"/>
          <w:szCs w:val="24"/>
        </w:rPr>
        <w:t xml:space="preserve"> to provide responses</w:t>
      </w:r>
      <w:r>
        <w:rPr>
          <w:rFonts w:cs="Times New Roman"/>
          <w:szCs w:val="24"/>
        </w:rPr>
        <w:t>.</w:t>
      </w:r>
    </w:p>
    <w:bookmarkEnd w:id="0"/>
    <w:p w14:paraId="607647A4" w14:textId="77777777" w:rsidR="00317B45" w:rsidRDefault="00317B45" w:rsidP="00702419">
      <w:pPr>
        <w:pStyle w:val="NoSpacing"/>
        <w:jc w:val="both"/>
        <w:rPr>
          <w:rFonts w:cs="Times New Roman"/>
          <w:szCs w:val="24"/>
        </w:rPr>
      </w:pPr>
    </w:p>
    <w:sectPr w:rsidR="00317B45" w:rsidSect="00E11BA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2CA6F" w14:textId="77777777" w:rsidR="000C408A" w:rsidRDefault="000C408A" w:rsidP="00FC79E8">
      <w:pPr>
        <w:spacing w:after="0" w:line="240" w:lineRule="auto"/>
      </w:pPr>
      <w:r>
        <w:separator/>
      </w:r>
    </w:p>
  </w:endnote>
  <w:endnote w:type="continuationSeparator" w:id="0">
    <w:p w14:paraId="182F3E2A" w14:textId="77777777" w:rsidR="000C408A" w:rsidRDefault="000C408A" w:rsidP="00FC7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24945" w14:textId="77777777" w:rsidR="00FC79E8" w:rsidRDefault="00FC79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45915" w14:textId="77777777" w:rsidR="00FC79E8" w:rsidRDefault="00FC79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E1C2D" w14:textId="77777777" w:rsidR="00FC79E8" w:rsidRDefault="00FC79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ECB45" w14:textId="77777777" w:rsidR="000C408A" w:rsidRDefault="000C408A" w:rsidP="00FC79E8">
      <w:pPr>
        <w:spacing w:after="0" w:line="240" w:lineRule="auto"/>
      </w:pPr>
      <w:r>
        <w:separator/>
      </w:r>
    </w:p>
  </w:footnote>
  <w:footnote w:type="continuationSeparator" w:id="0">
    <w:p w14:paraId="141C7DA6" w14:textId="77777777" w:rsidR="000C408A" w:rsidRDefault="000C408A" w:rsidP="00FC7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D9EA" w14:textId="77777777" w:rsidR="00FC79E8" w:rsidRDefault="00FC79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87404" w14:textId="77777777" w:rsidR="00FC79E8" w:rsidRDefault="00FC79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767F9" w14:textId="77777777" w:rsidR="00FC79E8" w:rsidRDefault="00FC79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DD27C7"/>
    <w:multiLevelType w:val="hybridMultilevel"/>
    <w:tmpl w:val="C4D6C6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2"/>
  </w:num>
  <w:num w:numId="5">
    <w:abstractNumId w:val="9"/>
  </w:num>
  <w:num w:numId="6">
    <w:abstractNumId w:val="10"/>
  </w:num>
  <w:num w:numId="7">
    <w:abstractNumId w:val="1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8"/>
  </w:num>
  <w:num w:numId="12">
    <w:abstractNumId w:val="7"/>
  </w:num>
  <w:num w:numId="13">
    <w:abstractNumId w:val="13"/>
  </w:num>
  <w:num w:numId="14">
    <w:abstractNumId w:val="5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F72"/>
    <w:rsid w:val="00041029"/>
    <w:rsid w:val="00044E26"/>
    <w:rsid w:val="00053749"/>
    <w:rsid w:val="000670AF"/>
    <w:rsid w:val="00077F41"/>
    <w:rsid w:val="000C2865"/>
    <w:rsid w:val="000C408A"/>
    <w:rsid w:val="000D1C84"/>
    <w:rsid w:val="000F0ADB"/>
    <w:rsid w:val="000F2955"/>
    <w:rsid w:val="00106099"/>
    <w:rsid w:val="00123DE2"/>
    <w:rsid w:val="00130455"/>
    <w:rsid w:val="001318EF"/>
    <w:rsid w:val="00143AC2"/>
    <w:rsid w:val="00152DE7"/>
    <w:rsid w:val="00174ACC"/>
    <w:rsid w:val="001A0C31"/>
    <w:rsid w:val="00205EF8"/>
    <w:rsid w:val="002462FC"/>
    <w:rsid w:val="00250B33"/>
    <w:rsid w:val="00267070"/>
    <w:rsid w:val="002724C1"/>
    <w:rsid w:val="002B434D"/>
    <w:rsid w:val="00317B45"/>
    <w:rsid w:val="00327CA3"/>
    <w:rsid w:val="00346362"/>
    <w:rsid w:val="00351185"/>
    <w:rsid w:val="003B2065"/>
    <w:rsid w:val="003F15CD"/>
    <w:rsid w:val="003F3E3E"/>
    <w:rsid w:val="003F4600"/>
    <w:rsid w:val="004051FB"/>
    <w:rsid w:val="004170B0"/>
    <w:rsid w:val="00453682"/>
    <w:rsid w:val="00455674"/>
    <w:rsid w:val="00477799"/>
    <w:rsid w:val="00477CA5"/>
    <w:rsid w:val="004C6945"/>
    <w:rsid w:val="004F6AA3"/>
    <w:rsid w:val="0050677E"/>
    <w:rsid w:val="00513326"/>
    <w:rsid w:val="00532417"/>
    <w:rsid w:val="00583844"/>
    <w:rsid w:val="00583A50"/>
    <w:rsid w:val="00595E0E"/>
    <w:rsid w:val="006057DD"/>
    <w:rsid w:val="0061202F"/>
    <w:rsid w:val="00623EEC"/>
    <w:rsid w:val="0063016E"/>
    <w:rsid w:val="006514EA"/>
    <w:rsid w:val="0066268B"/>
    <w:rsid w:val="00664F72"/>
    <w:rsid w:val="006B3B17"/>
    <w:rsid w:val="006D5CA8"/>
    <w:rsid w:val="006E09F2"/>
    <w:rsid w:val="00702419"/>
    <w:rsid w:val="00724795"/>
    <w:rsid w:val="00725E48"/>
    <w:rsid w:val="00737AE4"/>
    <w:rsid w:val="00761F73"/>
    <w:rsid w:val="007702DA"/>
    <w:rsid w:val="0079469B"/>
    <w:rsid w:val="007A2FA0"/>
    <w:rsid w:val="007B6032"/>
    <w:rsid w:val="007C26FE"/>
    <w:rsid w:val="007C6A4C"/>
    <w:rsid w:val="007D431D"/>
    <w:rsid w:val="007E3AF7"/>
    <w:rsid w:val="007F1764"/>
    <w:rsid w:val="007F68EB"/>
    <w:rsid w:val="00810083"/>
    <w:rsid w:val="00833348"/>
    <w:rsid w:val="00847C51"/>
    <w:rsid w:val="0085309B"/>
    <w:rsid w:val="008554A1"/>
    <w:rsid w:val="00881606"/>
    <w:rsid w:val="00895B1A"/>
    <w:rsid w:val="008B0EBB"/>
    <w:rsid w:val="008C1BE8"/>
    <w:rsid w:val="008E6E38"/>
    <w:rsid w:val="008F6949"/>
    <w:rsid w:val="009065C2"/>
    <w:rsid w:val="00915236"/>
    <w:rsid w:val="009349D1"/>
    <w:rsid w:val="009A006E"/>
    <w:rsid w:val="009A5AF9"/>
    <w:rsid w:val="009A6376"/>
    <w:rsid w:val="009A765C"/>
    <w:rsid w:val="009C364A"/>
    <w:rsid w:val="009C77B4"/>
    <w:rsid w:val="009C791F"/>
    <w:rsid w:val="009D07D2"/>
    <w:rsid w:val="009E01E6"/>
    <w:rsid w:val="009F0A70"/>
    <w:rsid w:val="00A0158B"/>
    <w:rsid w:val="00A12A09"/>
    <w:rsid w:val="00A133A2"/>
    <w:rsid w:val="00A2684E"/>
    <w:rsid w:val="00A43499"/>
    <w:rsid w:val="00A43EE3"/>
    <w:rsid w:val="00A52EA7"/>
    <w:rsid w:val="00A67903"/>
    <w:rsid w:val="00A74036"/>
    <w:rsid w:val="00A84FF1"/>
    <w:rsid w:val="00A86D92"/>
    <w:rsid w:val="00A978E8"/>
    <w:rsid w:val="00AA471E"/>
    <w:rsid w:val="00AC6F80"/>
    <w:rsid w:val="00AD5564"/>
    <w:rsid w:val="00AD683A"/>
    <w:rsid w:val="00B025E4"/>
    <w:rsid w:val="00B074B6"/>
    <w:rsid w:val="00B10C66"/>
    <w:rsid w:val="00B34668"/>
    <w:rsid w:val="00B846B2"/>
    <w:rsid w:val="00B85431"/>
    <w:rsid w:val="00B872DE"/>
    <w:rsid w:val="00BA1B28"/>
    <w:rsid w:val="00BB1147"/>
    <w:rsid w:val="00BD3178"/>
    <w:rsid w:val="00BE2266"/>
    <w:rsid w:val="00BE5E3F"/>
    <w:rsid w:val="00C13765"/>
    <w:rsid w:val="00C3364C"/>
    <w:rsid w:val="00C34E84"/>
    <w:rsid w:val="00C60797"/>
    <w:rsid w:val="00C706B3"/>
    <w:rsid w:val="00C904EA"/>
    <w:rsid w:val="00C94E47"/>
    <w:rsid w:val="00C95796"/>
    <w:rsid w:val="00CB00CD"/>
    <w:rsid w:val="00CC581A"/>
    <w:rsid w:val="00CE18E3"/>
    <w:rsid w:val="00CF284A"/>
    <w:rsid w:val="00CF3EAF"/>
    <w:rsid w:val="00D01FE3"/>
    <w:rsid w:val="00D57867"/>
    <w:rsid w:val="00D60565"/>
    <w:rsid w:val="00DD2D4D"/>
    <w:rsid w:val="00DD3A7B"/>
    <w:rsid w:val="00DF5536"/>
    <w:rsid w:val="00E11BAD"/>
    <w:rsid w:val="00E20448"/>
    <w:rsid w:val="00E86CEE"/>
    <w:rsid w:val="00EA0B92"/>
    <w:rsid w:val="00EB7542"/>
    <w:rsid w:val="00EC125B"/>
    <w:rsid w:val="00EE68E6"/>
    <w:rsid w:val="00F14ECC"/>
    <w:rsid w:val="00F310C3"/>
    <w:rsid w:val="00F55A5C"/>
    <w:rsid w:val="00F57085"/>
    <w:rsid w:val="00F716D8"/>
    <w:rsid w:val="00F77607"/>
    <w:rsid w:val="00F9577F"/>
    <w:rsid w:val="00FA0156"/>
    <w:rsid w:val="00FB6FFC"/>
    <w:rsid w:val="00FC79E8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A6FB9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9E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9E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14.tceq.texas.gov/iwud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E27FB-FEF4-46B4-A343-811808247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2427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2020-08-12T15:48:00Z</dcterms:created>
  <dcterms:modified xsi:type="dcterms:W3CDTF">2020-08-12T15:48:00Z</dcterms:modified>
</cp:coreProperties>
</file>